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9" w:rsidRPr="00CD7263" w:rsidRDefault="008E06D9" w:rsidP="00701A89">
      <w:pPr>
        <w:widowControl w:val="0"/>
        <w:suppressAutoHyphens/>
        <w:ind w:left="4678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</w:t>
      </w:r>
      <w:r w:rsidR="00701A89">
        <w:rPr>
          <w:rFonts w:eastAsia="SimSun"/>
          <w:kern w:val="1"/>
          <w:lang w:eastAsia="hi-IN" w:bidi="hi-IN"/>
        </w:rPr>
        <w:t>Кировский районный</w:t>
      </w:r>
      <w:r w:rsidR="00701A89" w:rsidRPr="00CD7263">
        <w:rPr>
          <w:rFonts w:eastAsia="SimSun"/>
          <w:kern w:val="1"/>
          <w:lang w:eastAsia="hi-IN" w:bidi="hi-IN"/>
        </w:rPr>
        <w:t xml:space="preserve"> суд г. Волгограда</w:t>
      </w:r>
    </w:p>
    <w:p w:rsidR="00701A89" w:rsidRPr="00CD7263" w:rsidRDefault="00701A89" w:rsidP="00701A89">
      <w:pPr>
        <w:widowControl w:val="0"/>
        <w:suppressAutoHyphens/>
        <w:ind w:left="4678"/>
        <w:jc w:val="both"/>
        <w:rPr>
          <w:rFonts w:eastAsia="SimSun"/>
          <w:kern w:val="1"/>
          <w:lang w:eastAsia="hi-IN" w:bidi="hi-IN"/>
        </w:rPr>
      </w:pPr>
    </w:p>
    <w:p w:rsidR="00701A89" w:rsidRPr="00337869" w:rsidRDefault="00701A89" w:rsidP="00701A89">
      <w:pPr>
        <w:widowControl w:val="0"/>
        <w:suppressAutoHyphens/>
        <w:ind w:left="4678"/>
        <w:jc w:val="both"/>
        <w:rPr>
          <w:rFonts w:eastAsia="SimSun"/>
          <w:kern w:val="1"/>
          <w:lang w:eastAsia="hi-IN" w:bidi="hi-IN"/>
        </w:rPr>
      </w:pPr>
      <w:r w:rsidRPr="00337869">
        <w:rPr>
          <w:rFonts w:eastAsia="SimSun"/>
          <w:kern w:val="1"/>
          <w:lang w:eastAsia="hi-IN" w:bidi="hi-IN"/>
        </w:rPr>
        <w:t>от адвоката Жигачёва Сергея Сергеевича                                                                                         удостоверение № 2010,</w:t>
      </w:r>
    </w:p>
    <w:p w:rsidR="00701A89" w:rsidRPr="00CD7263" w:rsidRDefault="00701A89" w:rsidP="00701A89">
      <w:pPr>
        <w:widowControl w:val="0"/>
        <w:suppressAutoHyphens/>
        <w:ind w:left="4678"/>
        <w:jc w:val="both"/>
        <w:rPr>
          <w:rFonts w:eastAsia="SimSun"/>
          <w:kern w:val="1"/>
          <w:lang w:eastAsia="hi-IN" w:bidi="hi-IN"/>
        </w:rPr>
      </w:pPr>
      <w:r w:rsidRPr="00337869">
        <w:rPr>
          <w:rFonts w:eastAsia="SimSun"/>
          <w:kern w:val="1"/>
          <w:lang w:eastAsia="hi-IN" w:bidi="hi-IN"/>
        </w:rPr>
        <w:t>регистрационный № 34/1842 в реестре                                                                                          адвокатов Волгоградской области                                                                       НО «Коллегия адвокатов Волгоградской области»                                                                                   Адрес: 400131, г. Волгоград, ул. Чуйкова 33.</w:t>
      </w:r>
    </w:p>
    <w:p w:rsidR="00701A89" w:rsidRPr="00337869" w:rsidRDefault="00701A89" w:rsidP="00701A89">
      <w:pPr>
        <w:widowControl w:val="0"/>
        <w:suppressAutoHyphens/>
        <w:ind w:left="4678"/>
        <w:rPr>
          <w:rFonts w:eastAsia="SimSun"/>
          <w:kern w:val="1"/>
          <w:lang w:bidi="hi-IN"/>
        </w:rPr>
      </w:pPr>
      <w:r w:rsidRPr="00CD7263">
        <w:rPr>
          <w:rFonts w:eastAsia="SimSun"/>
          <w:kern w:val="1"/>
          <w:lang w:bidi="hi-IN"/>
        </w:rPr>
        <w:t>тел. 8-937-720-20-52</w:t>
      </w:r>
    </w:p>
    <w:p w:rsidR="00701A89" w:rsidRPr="00337869" w:rsidRDefault="00701A89" w:rsidP="00701A89">
      <w:pPr>
        <w:widowControl w:val="0"/>
        <w:suppressAutoHyphens/>
        <w:ind w:left="4678"/>
        <w:rPr>
          <w:rFonts w:eastAsia="SimSun"/>
          <w:kern w:val="1"/>
          <w:lang w:bidi="hi-IN"/>
        </w:rPr>
      </w:pPr>
    </w:p>
    <w:p w:rsidR="00701A89" w:rsidRPr="00CD7263" w:rsidRDefault="00701A89" w:rsidP="00701A89">
      <w:pPr>
        <w:widowControl w:val="0"/>
        <w:suppressAutoHyphens/>
        <w:ind w:left="4678"/>
        <w:rPr>
          <w:rFonts w:eastAsia="SimSun"/>
          <w:kern w:val="1"/>
          <w:lang w:bidi="hi-IN"/>
        </w:rPr>
      </w:pPr>
      <w:r w:rsidRPr="00337869">
        <w:rPr>
          <w:rFonts w:eastAsia="SimSun"/>
          <w:kern w:val="1"/>
          <w:lang w:bidi="hi-IN"/>
        </w:rPr>
        <w:t xml:space="preserve">в защиту интересов </w:t>
      </w:r>
      <w:r>
        <w:rPr>
          <w:rFonts w:eastAsia="SimSun"/>
          <w:kern w:val="1"/>
          <w:lang w:bidi="hi-IN"/>
        </w:rPr>
        <w:t>Лобанова Виктора Сергеевича</w:t>
      </w:r>
      <w:r w:rsidRPr="00337869">
        <w:rPr>
          <w:rFonts w:eastAsia="SimSun"/>
          <w:kern w:val="1"/>
          <w:lang w:bidi="hi-IN"/>
        </w:rPr>
        <w:t xml:space="preserve">, осужденного </w:t>
      </w:r>
      <w:proofErr w:type="spellStart"/>
      <w:r>
        <w:rPr>
          <w:rFonts w:eastAsia="SimSun"/>
          <w:kern w:val="1"/>
          <w:lang w:bidi="hi-IN"/>
        </w:rPr>
        <w:t>Чертановским</w:t>
      </w:r>
      <w:proofErr w:type="spellEnd"/>
      <w:r w:rsidRPr="00337869">
        <w:rPr>
          <w:rFonts w:eastAsia="SimSun"/>
          <w:kern w:val="1"/>
          <w:lang w:bidi="hi-IN"/>
        </w:rPr>
        <w:t xml:space="preserve"> районным судом г. </w:t>
      </w:r>
      <w:r>
        <w:rPr>
          <w:rFonts w:eastAsia="SimSun"/>
          <w:kern w:val="1"/>
          <w:lang w:bidi="hi-IN"/>
        </w:rPr>
        <w:t>Москвы по ч.1 ст. 318</w:t>
      </w:r>
      <w:r w:rsidRPr="00337869">
        <w:rPr>
          <w:rFonts w:eastAsia="SimSun"/>
          <w:kern w:val="1"/>
          <w:lang w:bidi="hi-IN"/>
        </w:rPr>
        <w:t xml:space="preserve"> УК РФ к 2 годам лишения свободы с отбыван</w:t>
      </w:r>
      <w:r>
        <w:rPr>
          <w:rFonts w:eastAsia="SimSun"/>
          <w:kern w:val="1"/>
          <w:lang w:bidi="hi-IN"/>
        </w:rPr>
        <w:t>ием наказания в колонии-поселении</w:t>
      </w:r>
    </w:p>
    <w:p w:rsidR="00701A89" w:rsidRDefault="00701A89" w:rsidP="00701A89">
      <w:pPr>
        <w:ind w:left="4680"/>
        <w:jc w:val="center"/>
      </w:pPr>
    </w:p>
    <w:p w:rsidR="00701A89" w:rsidRDefault="00701A89" w:rsidP="00701A89">
      <w:pPr>
        <w:jc w:val="right"/>
      </w:pPr>
    </w:p>
    <w:p w:rsidR="00701A89" w:rsidRDefault="00701A89" w:rsidP="00701A89">
      <w:pPr>
        <w:jc w:val="center"/>
      </w:pPr>
      <w:r>
        <w:t>Ходатайство</w:t>
      </w:r>
    </w:p>
    <w:p w:rsidR="00701A89" w:rsidRDefault="00701A89" w:rsidP="00701A89">
      <w:pPr>
        <w:jc w:val="center"/>
      </w:pPr>
      <w:r>
        <w:t>об условно-досрочном освобождении</w:t>
      </w:r>
    </w:p>
    <w:p w:rsidR="00701A89" w:rsidRDefault="00701A89" w:rsidP="00701A89">
      <w:pPr>
        <w:jc w:val="center"/>
      </w:pPr>
    </w:p>
    <w:p w:rsidR="00701A89" w:rsidRDefault="00701A89" w:rsidP="00701A89">
      <w:pPr>
        <w:jc w:val="both"/>
      </w:pPr>
      <w:r>
        <w:t xml:space="preserve">    Приговором </w:t>
      </w:r>
      <w:proofErr w:type="spellStart"/>
      <w:r>
        <w:t>Чертановского</w:t>
      </w:r>
      <w:proofErr w:type="spellEnd"/>
      <w:r>
        <w:t xml:space="preserve"> районного суда г. Москвы от 27 августа 2016 года Лобанов Виктор Сергеевич осужден по ч. 1 ст. 318 УК РФ к 2 годам лишения свободы. </w:t>
      </w:r>
    </w:p>
    <w:p w:rsidR="008E06D9" w:rsidRDefault="008E06D9" w:rsidP="00701A89">
      <w:pPr>
        <w:jc w:val="both"/>
      </w:pPr>
      <w:r>
        <w:t xml:space="preserve">    </w:t>
      </w:r>
      <w:r w:rsidRPr="008E06D9">
        <w:t>Срок от</w:t>
      </w:r>
      <w:r>
        <w:t>бытия наказания исчисляется с 19 июля 2016 года. Конец срока – 18</w:t>
      </w:r>
      <w:r w:rsidRPr="008E06D9">
        <w:t xml:space="preserve"> </w:t>
      </w:r>
      <w:r>
        <w:t>июля</w:t>
      </w:r>
      <w:r w:rsidRPr="008E06D9">
        <w:t xml:space="preserve"> 2018 года.</w:t>
      </w:r>
    </w:p>
    <w:p w:rsidR="008E06D9" w:rsidRDefault="008E06D9" w:rsidP="00701A89">
      <w:pPr>
        <w:jc w:val="both"/>
      </w:pPr>
      <w:r>
        <w:t xml:space="preserve">     Лобанов В.С.</w:t>
      </w:r>
      <w:r w:rsidRPr="008E06D9">
        <w:t xml:space="preserve"> отбывает наказание в ФКУ </w:t>
      </w:r>
      <w:r>
        <w:t>КП-3</w:t>
      </w:r>
      <w:r w:rsidRPr="008E06D9">
        <w:t xml:space="preserve"> УФСИН России по Во</w:t>
      </w:r>
      <w:r>
        <w:t>лгоградской области с 29 декабря 2016</w:t>
      </w:r>
      <w:r w:rsidRPr="008E06D9">
        <w:t xml:space="preserve"> года.</w:t>
      </w:r>
    </w:p>
    <w:p w:rsidR="008E06D9" w:rsidRDefault="008E06D9" w:rsidP="008E06D9">
      <w:pPr>
        <w:jc w:val="both"/>
      </w:pPr>
      <w:r>
        <w:t xml:space="preserve">     В соответствии с ч. 1 ст. 79 УК РФ лицо, отбывающее лишение свободы, подлежит условно-досрочному освобождению, если судом будет признано, что для его исправления оно не нуждается в полном отбывании назначенного судом наказания.</w:t>
      </w:r>
    </w:p>
    <w:p w:rsidR="008E06D9" w:rsidRDefault="008E06D9" w:rsidP="008E06D9">
      <w:pPr>
        <w:jc w:val="both"/>
      </w:pPr>
      <w:r>
        <w:t xml:space="preserve">    В соответствии с ч. 3 ст. 15 УК РФ преступление, предусмотренное ч. 1 ст. 318 УК РФ является преступлением средней тяжести. В соответствии с п. «а» ч. 3 ст. 79 УК РФ условно-досрочное освобождение может быть применено после фактического отбытия осужденным не менее 1/3 наказания, назначенного за преступление небольшой или средне</w:t>
      </w:r>
      <w:r w:rsidR="00114A74">
        <w:t>й</w:t>
      </w:r>
      <w:bookmarkStart w:id="0" w:name="_GoBack"/>
      <w:bookmarkEnd w:id="0"/>
      <w:r>
        <w:t xml:space="preserve"> тяжести.</w:t>
      </w:r>
    </w:p>
    <w:p w:rsidR="00701A89" w:rsidRDefault="00701A89" w:rsidP="00701A89">
      <w:pPr>
        <w:jc w:val="both"/>
      </w:pPr>
      <w:r>
        <w:t xml:space="preserve">     На момент</w:t>
      </w:r>
      <w:r w:rsidR="003E3450">
        <w:t xml:space="preserve"> подачи ходатайства,</w:t>
      </w:r>
      <w:r>
        <w:t xml:space="preserve"> из назначенного по приговору </w:t>
      </w:r>
      <w:proofErr w:type="spellStart"/>
      <w:r w:rsidRPr="00701A89">
        <w:t>Чертановского</w:t>
      </w:r>
      <w:proofErr w:type="spellEnd"/>
      <w:r w:rsidRPr="00701A89">
        <w:t xml:space="preserve"> районного суда г. Москвы от 27 августа 2016 года </w:t>
      </w:r>
      <w:r>
        <w:t>наказани</w:t>
      </w:r>
      <w:r w:rsidR="008E06D9">
        <w:t>я, Лобановым В.С. отбыто 1 год 4 месяца</w:t>
      </w:r>
      <w:r>
        <w:t>, что составляет более 1/3 срока наказания, назначенного по данному приговору суда.</w:t>
      </w:r>
      <w:r w:rsidR="008E06D9">
        <w:t xml:space="preserve"> Соответственно, оставшийся срок составляет 8 месяцев.</w:t>
      </w:r>
    </w:p>
    <w:p w:rsidR="003E3450" w:rsidRDefault="00701A89" w:rsidP="00701A89">
      <w:pPr>
        <w:jc w:val="both"/>
      </w:pPr>
      <w:r>
        <w:t xml:space="preserve">     Полагаю, что для своего исправления </w:t>
      </w:r>
      <w:r w:rsidR="008E06D9">
        <w:t>Лобанов В.С.</w:t>
      </w:r>
      <w:r>
        <w:t xml:space="preserve"> не нуждается в дальнейшем отбывании назначенного </w:t>
      </w:r>
      <w:proofErr w:type="spellStart"/>
      <w:r w:rsidRPr="00701A89">
        <w:t>Чертановского</w:t>
      </w:r>
      <w:proofErr w:type="spellEnd"/>
      <w:r w:rsidRPr="00701A89">
        <w:t xml:space="preserve"> районного суда г. Москвы от 27 августа 2016 года </w:t>
      </w:r>
      <w:r>
        <w:t>наказания. Об этом свидетельствуют следующие обстоятельства.</w:t>
      </w:r>
    </w:p>
    <w:p w:rsidR="00701A89" w:rsidRDefault="00701A89" w:rsidP="00701A89">
      <w:pPr>
        <w:jc w:val="both"/>
      </w:pPr>
      <w:r>
        <w:t xml:space="preserve">    За время отбытия наказания, Лобанов В.С. получил 3 поощрения и одно взыскание, которое досрочно снято, что говорит о его хорошем поведении, добросовестном отношении к труду, обучению, активном участии в воспитательных мероприятиях. Тот факт, что имеются несколько поощрений, подтверждает то, что Лобанов В.С. постоянно занимается трудовой деятельностью, его хорошее поведение является стабильным, а активное участие в воспитательных мероприятиях систематическим. </w:t>
      </w:r>
    </w:p>
    <w:p w:rsidR="00265D2F" w:rsidRDefault="003E3450" w:rsidP="00701A89">
      <w:pPr>
        <w:jc w:val="both"/>
      </w:pPr>
      <w:r>
        <w:t xml:space="preserve">     </w:t>
      </w:r>
      <w:proofErr w:type="gramStart"/>
      <w:r>
        <w:t>Из характеристики</w:t>
      </w:r>
      <w:r w:rsidR="00265D2F">
        <w:t xml:space="preserve"> на осужденного следует, что Лобанов В.С. трудится в колонии разнорабочим, к труду относится добросовестно, в работе проявляет нужную инициативу</w:t>
      </w:r>
      <w:r>
        <w:t>;</w:t>
      </w:r>
      <w:r w:rsidRPr="003E3450">
        <w:t xml:space="preserve"> стремится к психофизической корректировке своей личности и принятию инициативных мер к </w:t>
      </w:r>
      <w:proofErr w:type="spellStart"/>
      <w:r w:rsidRPr="003E3450">
        <w:t>ресоциализации</w:t>
      </w:r>
      <w:proofErr w:type="spellEnd"/>
      <w:r w:rsidRPr="003E3450">
        <w:t xml:space="preserve">; в совершенном преступлении искренне раскаивается, имеет </w:t>
      </w:r>
      <w:r w:rsidRPr="003E3450">
        <w:lastRenderedPageBreak/>
        <w:t>твердые жизненные планы на будущее, дружеские отношения поддерживает с осужденными с положительной направленностью, занимает активную позитивную позицию.</w:t>
      </w:r>
      <w:r>
        <w:t xml:space="preserve"> </w:t>
      </w:r>
      <w:proofErr w:type="gramEnd"/>
    </w:p>
    <w:p w:rsidR="00265D2F" w:rsidRDefault="00265D2F" w:rsidP="00701A89">
      <w:pPr>
        <w:jc w:val="both"/>
      </w:pPr>
      <w:r>
        <w:t xml:space="preserve">     Гражданский иск от потерпевшего не </w:t>
      </w:r>
      <w:proofErr w:type="gramStart"/>
      <w:r>
        <w:t>заявлялся</w:t>
      </w:r>
      <w:proofErr w:type="gramEnd"/>
      <w:r>
        <w:t>, от последнего имеется заявление об отсутствии возражений по поводу заявленного ходатайства об условно-досрочном освобождении.</w:t>
      </w:r>
    </w:p>
    <w:p w:rsidR="00701A89" w:rsidRDefault="00265D2F" w:rsidP="00701A89">
      <w:pPr>
        <w:jc w:val="both"/>
      </w:pPr>
      <w:r>
        <w:t xml:space="preserve">     </w:t>
      </w:r>
      <w:r w:rsidR="003E3450">
        <w:t xml:space="preserve">Лобанов В.С. имеет </w:t>
      </w:r>
      <w:r w:rsidR="00E2501E">
        <w:t xml:space="preserve">на иждивении малолетнего ребенка, являющегося инвалидом; имеет </w:t>
      </w:r>
      <w:r w:rsidR="003E3450">
        <w:t>регистрацию</w:t>
      </w:r>
      <w:r>
        <w:t xml:space="preserve"> по адресу: г. Волгогра</w:t>
      </w:r>
      <w:r w:rsidR="00E2501E">
        <w:t>д, бульвар Энгельса, 2, кв. 110.</w:t>
      </w:r>
    </w:p>
    <w:p w:rsidR="00265D2F" w:rsidRDefault="00265D2F" w:rsidP="00701A89">
      <w:pPr>
        <w:jc w:val="both"/>
      </w:pPr>
      <w:r>
        <w:t xml:space="preserve">     </w:t>
      </w:r>
      <w:r w:rsidR="008E06D9">
        <w:t>РД</w:t>
      </w:r>
      <w:r w:rsidR="008E06D9" w:rsidRPr="008E06D9">
        <w:t>ОО «</w:t>
      </w:r>
      <w:proofErr w:type="spellStart"/>
      <w:r w:rsidR="008E06D9">
        <w:t>С.Д.Ю.Ц.Волна</w:t>
      </w:r>
      <w:proofErr w:type="spellEnd"/>
      <w:r w:rsidR="008E06D9" w:rsidRPr="008E06D9">
        <w:t xml:space="preserve">» гарантирует </w:t>
      </w:r>
      <w:r w:rsidR="008E06D9">
        <w:t>Лобанову В.С.</w:t>
      </w:r>
      <w:r w:rsidR="008E06D9" w:rsidRPr="008E06D9">
        <w:t xml:space="preserve"> трудоустройство, готово принять его на </w:t>
      </w:r>
      <w:proofErr w:type="gramStart"/>
      <w:r w:rsidR="008E06D9" w:rsidRPr="008E06D9">
        <w:t>должность</w:t>
      </w:r>
      <w:proofErr w:type="gramEnd"/>
      <w:r w:rsidR="008E06D9" w:rsidRPr="008E06D9">
        <w:t xml:space="preserve"> </w:t>
      </w:r>
      <w:r w:rsidR="008E06D9">
        <w:t>на должность исполняющего директора организации</w:t>
      </w:r>
      <w:r w:rsidR="008E06D9" w:rsidRPr="008E06D9">
        <w:t xml:space="preserve"> с оплатой труда согласно штатному расписанию, оформлением по ТК РФ, социальным пакетом, оплатой больничных листов и отпусков.</w:t>
      </w:r>
      <w:r w:rsidR="00701A89">
        <w:t xml:space="preserve">     </w:t>
      </w:r>
    </w:p>
    <w:p w:rsidR="00701A89" w:rsidRPr="00265D2F" w:rsidRDefault="00701A89" w:rsidP="00701A89">
      <w:pPr>
        <w:jc w:val="both"/>
      </w:pPr>
      <w:r w:rsidRPr="00265D2F">
        <w:t xml:space="preserve">     На основании изложенного и в соответствии  с ч.1 ст. 175 УИК РФ, ч.3 ст. 396, ч.1 ст. 399 УПК РФ, ст. 79 УК РФ</w:t>
      </w:r>
    </w:p>
    <w:p w:rsidR="00701A89" w:rsidRDefault="00701A89" w:rsidP="00701A89">
      <w:pPr>
        <w:jc w:val="both"/>
        <w:rPr>
          <w:sz w:val="22"/>
          <w:szCs w:val="22"/>
        </w:rPr>
      </w:pPr>
    </w:p>
    <w:p w:rsidR="00701A89" w:rsidRDefault="00701A89" w:rsidP="00701A89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ПРОШУ:</w:t>
      </w:r>
    </w:p>
    <w:p w:rsidR="00701A89" w:rsidRDefault="00701A89" w:rsidP="00701A89">
      <w:pPr>
        <w:jc w:val="both"/>
      </w:pPr>
    </w:p>
    <w:p w:rsidR="00701A89" w:rsidRDefault="003E3450" w:rsidP="00701A89">
      <w:pPr>
        <w:pStyle w:val="a3"/>
        <w:numPr>
          <w:ilvl w:val="0"/>
          <w:numId w:val="3"/>
        </w:numPr>
        <w:jc w:val="both"/>
      </w:pPr>
      <w:r>
        <w:t>х</w:t>
      </w:r>
      <w:r w:rsidRPr="003E3450">
        <w:t xml:space="preserve">одатайство об условно-досрочном освобождении от наказания по приговору </w:t>
      </w:r>
      <w:proofErr w:type="spellStart"/>
      <w:r w:rsidRPr="003E3450">
        <w:t>Чертановского</w:t>
      </w:r>
      <w:proofErr w:type="spellEnd"/>
      <w:r w:rsidRPr="003E3450">
        <w:t xml:space="preserve"> районного суда г. Москвы от 27 августа 2016 года</w:t>
      </w:r>
      <w:r>
        <w:t xml:space="preserve"> в отношении Лобанова Виктора Сергеевича</w:t>
      </w:r>
      <w:r w:rsidR="00E2501E">
        <w:t xml:space="preserve"> удовлетворить.</w:t>
      </w:r>
    </w:p>
    <w:p w:rsidR="00E2501E" w:rsidRDefault="00E2501E" w:rsidP="00E2501E">
      <w:pPr>
        <w:jc w:val="both"/>
      </w:pPr>
    </w:p>
    <w:p w:rsidR="00E2501E" w:rsidRDefault="00E2501E" w:rsidP="00E2501E">
      <w:pPr>
        <w:jc w:val="both"/>
      </w:pPr>
    </w:p>
    <w:p w:rsidR="003E3450" w:rsidRDefault="003E3450" w:rsidP="00701A89">
      <w:pPr>
        <w:jc w:val="both"/>
      </w:pPr>
    </w:p>
    <w:p w:rsidR="00701A89" w:rsidRDefault="00701A89" w:rsidP="00701A89">
      <w:pPr>
        <w:jc w:val="both"/>
      </w:pPr>
      <w:r>
        <w:t>Приложение:</w:t>
      </w:r>
    </w:p>
    <w:p w:rsidR="00701A89" w:rsidRDefault="00701A89" w:rsidP="00701A89">
      <w:pPr>
        <w:jc w:val="both"/>
      </w:pPr>
    </w:p>
    <w:p w:rsidR="00E27880" w:rsidRDefault="00E27880" w:rsidP="00701A89">
      <w:pPr>
        <w:numPr>
          <w:ilvl w:val="0"/>
          <w:numId w:val="1"/>
        </w:numPr>
        <w:jc w:val="both"/>
      </w:pPr>
      <w:r>
        <w:t>ордер;</w:t>
      </w:r>
    </w:p>
    <w:p w:rsidR="00701A89" w:rsidRDefault="00701A89" w:rsidP="00701A89">
      <w:pPr>
        <w:numPr>
          <w:ilvl w:val="0"/>
          <w:numId w:val="1"/>
        </w:numPr>
        <w:jc w:val="both"/>
      </w:pPr>
      <w:r>
        <w:t xml:space="preserve">копия приговора </w:t>
      </w:r>
      <w:proofErr w:type="spellStart"/>
      <w:r w:rsidRPr="00701A89">
        <w:t>Чертановского</w:t>
      </w:r>
      <w:proofErr w:type="spellEnd"/>
      <w:r w:rsidRPr="00701A89">
        <w:t xml:space="preserve"> районного суда г. Москвы от 27 августа 2016 года</w:t>
      </w:r>
      <w:r>
        <w:t>;</w:t>
      </w:r>
    </w:p>
    <w:p w:rsidR="00701A89" w:rsidRDefault="00701A89" w:rsidP="00701A89">
      <w:pPr>
        <w:numPr>
          <w:ilvl w:val="0"/>
          <w:numId w:val="1"/>
        </w:numPr>
        <w:jc w:val="both"/>
      </w:pPr>
      <w:r>
        <w:t>характеристика на осужденного;</w:t>
      </w:r>
    </w:p>
    <w:p w:rsidR="00701A89" w:rsidRDefault="00701A89" w:rsidP="00701A89">
      <w:pPr>
        <w:numPr>
          <w:ilvl w:val="0"/>
          <w:numId w:val="1"/>
        </w:numPr>
        <w:jc w:val="both"/>
      </w:pPr>
      <w:r>
        <w:t>справка о поощрениях и взысканиях осужденного;</w:t>
      </w:r>
    </w:p>
    <w:p w:rsidR="00701A89" w:rsidRDefault="00E2501E" w:rsidP="00701A89">
      <w:pPr>
        <w:numPr>
          <w:ilvl w:val="0"/>
          <w:numId w:val="1"/>
        </w:numPr>
        <w:jc w:val="both"/>
      </w:pPr>
      <w:r>
        <w:t>копия справки</w:t>
      </w:r>
      <w:r w:rsidR="00265D2F">
        <w:t xml:space="preserve"> о </w:t>
      </w:r>
      <w:r w:rsidR="00701A89">
        <w:t>трудоустройстве;</w:t>
      </w:r>
    </w:p>
    <w:p w:rsidR="00265D2F" w:rsidRDefault="00E2501E" w:rsidP="00701A89">
      <w:pPr>
        <w:numPr>
          <w:ilvl w:val="0"/>
          <w:numId w:val="1"/>
        </w:numPr>
        <w:jc w:val="both"/>
      </w:pPr>
      <w:r>
        <w:t>копия заявления</w:t>
      </w:r>
      <w:r w:rsidR="00265D2F">
        <w:t xml:space="preserve"> от потерпевшего;</w:t>
      </w:r>
    </w:p>
    <w:p w:rsidR="00701A89" w:rsidRDefault="00265D2F" w:rsidP="00701A89">
      <w:pPr>
        <w:numPr>
          <w:ilvl w:val="0"/>
          <w:numId w:val="1"/>
        </w:numPr>
        <w:jc w:val="both"/>
      </w:pPr>
      <w:r>
        <w:t>копия выписки из домовой книги</w:t>
      </w:r>
      <w:r w:rsidR="00E27880">
        <w:t>.</w:t>
      </w:r>
    </w:p>
    <w:p w:rsidR="00701A89" w:rsidRDefault="00701A89" w:rsidP="00701A89">
      <w:pPr>
        <w:jc w:val="both"/>
      </w:pPr>
    </w:p>
    <w:p w:rsidR="00701A89" w:rsidRDefault="00701A89" w:rsidP="00701A89">
      <w:pPr>
        <w:jc w:val="both"/>
      </w:pPr>
    </w:p>
    <w:p w:rsidR="00701A89" w:rsidRDefault="00701A89" w:rsidP="00701A89">
      <w:pPr>
        <w:jc w:val="both"/>
      </w:pPr>
    </w:p>
    <w:p w:rsidR="00701A89" w:rsidRDefault="00701A89" w:rsidP="00701A89">
      <w:pPr>
        <w:jc w:val="both"/>
      </w:pPr>
    </w:p>
    <w:p w:rsidR="00701A89" w:rsidRDefault="00701A89" w:rsidP="00701A89">
      <w:pPr>
        <w:jc w:val="both"/>
      </w:pPr>
    </w:p>
    <w:p w:rsidR="00701A89" w:rsidRDefault="00701A89" w:rsidP="00701A89">
      <w:pPr>
        <w:jc w:val="both"/>
      </w:pPr>
    </w:p>
    <w:p w:rsidR="00701A89" w:rsidRDefault="00E27880" w:rsidP="00701A89">
      <w:pPr>
        <w:jc w:val="both"/>
      </w:pPr>
      <w:r>
        <w:t>28</w:t>
      </w:r>
      <w:r w:rsidR="00701A89">
        <w:t>.1</w:t>
      </w:r>
      <w:r>
        <w:t>1</w:t>
      </w:r>
      <w:r w:rsidR="00701A89">
        <w:t>.2017 года                                                                             _____________/ Жигачёв С.С.</w:t>
      </w:r>
    </w:p>
    <w:p w:rsidR="00701A89" w:rsidRDefault="00701A89" w:rsidP="00701A89"/>
    <w:p w:rsidR="00E61C3D" w:rsidRDefault="00E61C3D"/>
    <w:sectPr w:rsidR="00E61C3D" w:rsidSect="00065EB2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22C"/>
    <w:multiLevelType w:val="hybridMultilevel"/>
    <w:tmpl w:val="AE3CA9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443D0C"/>
    <w:multiLevelType w:val="hybridMultilevel"/>
    <w:tmpl w:val="8710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686C"/>
    <w:multiLevelType w:val="hybridMultilevel"/>
    <w:tmpl w:val="D8EE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9"/>
    <w:rsid w:val="00114A74"/>
    <w:rsid w:val="00265D2F"/>
    <w:rsid w:val="003E3450"/>
    <w:rsid w:val="00701A89"/>
    <w:rsid w:val="00813A99"/>
    <w:rsid w:val="008E06D9"/>
    <w:rsid w:val="00B45065"/>
    <w:rsid w:val="00E2501E"/>
    <w:rsid w:val="00E27880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8</cp:revision>
  <cp:lastPrinted>2017-12-25T07:49:00Z</cp:lastPrinted>
  <dcterms:created xsi:type="dcterms:W3CDTF">2017-11-29T08:17:00Z</dcterms:created>
  <dcterms:modified xsi:type="dcterms:W3CDTF">2017-12-25T07:55:00Z</dcterms:modified>
</cp:coreProperties>
</file>