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FE" w:rsidRDefault="009C31FE" w:rsidP="009C31FE">
      <w:pPr>
        <w:jc w:val="right"/>
      </w:pPr>
      <w:r>
        <w:t xml:space="preserve">Следователю СЧ по РОПД СУ Управления </w:t>
      </w:r>
    </w:p>
    <w:p w:rsidR="009C31FE" w:rsidRDefault="009C31FE" w:rsidP="009C31FE">
      <w:pPr>
        <w:jc w:val="right"/>
      </w:pPr>
      <w:r>
        <w:t>МВД России по г. Волгоград</w:t>
      </w:r>
    </w:p>
    <w:p w:rsidR="009C31FE" w:rsidRDefault="009C31FE" w:rsidP="009C31FE">
      <w:pPr>
        <w:jc w:val="right"/>
      </w:pPr>
      <w:r>
        <w:t xml:space="preserve">лейтенанту юстиции </w:t>
      </w:r>
      <w:proofErr w:type="spellStart"/>
      <w:r>
        <w:t>Стукалову</w:t>
      </w:r>
      <w:proofErr w:type="spellEnd"/>
      <w:r>
        <w:t xml:space="preserve"> А.А.</w:t>
      </w:r>
    </w:p>
    <w:p w:rsidR="009C31FE" w:rsidRDefault="009C31FE" w:rsidP="009C31FE">
      <w:pPr>
        <w:jc w:val="right"/>
      </w:pPr>
    </w:p>
    <w:p w:rsidR="009C31FE" w:rsidRPr="0082260D" w:rsidRDefault="009C31FE" w:rsidP="009C31FE">
      <w:pPr>
        <w:jc w:val="right"/>
      </w:pPr>
      <w:r>
        <w:t>о</w:t>
      </w:r>
      <w:r w:rsidRPr="0082260D">
        <w:t xml:space="preserve">т </w:t>
      </w:r>
      <w:r w:rsidRPr="0082260D">
        <w:rPr>
          <w:lang w:val="ru"/>
        </w:rPr>
        <w:t xml:space="preserve">адвоката </w:t>
      </w:r>
      <w:r w:rsidRPr="0082260D">
        <w:t>Жигачёва Сергея Сергеевича</w:t>
      </w:r>
    </w:p>
    <w:p w:rsidR="009C31FE" w:rsidRPr="0082260D" w:rsidRDefault="009C31FE" w:rsidP="009C31FE">
      <w:pPr>
        <w:jc w:val="right"/>
        <w:rPr>
          <w:lang w:val="ru"/>
        </w:rPr>
      </w:pPr>
      <w:r w:rsidRPr="0082260D">
        <w:t xml:space="preserve">                                                         </w:t>
      </w:r>
      <w:r>
        <w:t xml:space="preserve">                          </w:t>
      </w:r>
      <w:r w:rsidRPr="0082260D">
        <w:t xml:space="preserve">  </w:t>
      </w:r>
      <w:r w:rsidRPr="0082260D">
        <w:rPr>
          <w:lang w:val="ru"/>
        </w:rPr>
        <w:t xml:space="preserve">удостоверение № </w:t>
      </w:r>
      <w:r w:rsidRPr="0082260D">
        <w:t>2010</w:t>
      </w:r>
      <w:r w:rsidRPr="0082260D">
        <w:rPr>
          <w:lang w:val="ru"/>
        </w:rPr>
        <w:t>,</w:t>
      </w:r>
    </w:p>
    <w:p w:rsidR="009C31FE" w:rsidRPr="0082260D" w:rsidRDefault="009C31FE" w:rsidP="009C31FE">
      <w:pPr>
        <w:jc w:val="right"/>
        <w:rPr>
          <w:lang w:val="ru"/>
        </w:rPr>
      </w:pPr>
      <w:r w:rsidRPr="0082260D">
        <w:t xml:space="preserve">                                                        </w:t>
      </w:r>
      <w:r>
        <w:t xml:space="preserve">                             </w:t>
      </w:r>
      <w:r w:rsidRPr="0082260D">
        <w:t xml:space="preserve">   </w:t>
      </w:r>
      <w:proofErr w:type="gramStart"/>
      <w:r w:rsidRPr="0082260D">
        <w:rPr>
          <w:lang w:val="ru"/>
        </w:rPr>
        <w:t>регистрационный</w:t>
      </w:r>
      <w:proofErr w:type="gramEnd"/>
      <w:r w:rsidRPr="0082260D">
        <w:rPr>
          <w:lang w:val="ru"/>
        </w:rPr>
        <w:t xml:space="preserve"> </w:t>
      </w:r>
      <w:r w:rsidRPr="0082260D">
        <w:t xml:space="preserve">№ 34/1842 </w:t>
      </w:r>
      <w:r>
        <w:rPr>
          <w:lang w:val="ru"/>
        </w:rPr>
        <w:t xml:space="preserve">в </w:t>
      </w:r>
      <w:r w:rsidRPr="0082260D">
        <w:rPr>
          <w:lang w:val="ru"/>
        </w:rPr>
        <w:t>реестре</w:t>
      </w:r>
    </w:p>
    <w:p w:rsidR="009C31FE" w:rsidRPr="0082260D" w:rsidRDefault="009C31FE" w:rsidP="009C31FE">
      <w:pPr>
        <w:jc w:val="right"/>
      </w:pPr>
      <w:r w:rsidRPr="0082260D">
        <w:rPr>
          <w:lang w:val="ru"/>
        </w:rPr>
        <w:t xml:space="preserve">                                                         </w:t>
      </w:r>
      <w:r w:rsidRPr="0082260D">
        <w:t xml:space="preserve">                                  </w:t>
      </w:r>
      <w:r w:rsidRPr="0082260D">
        <w:rPr>
          <w:lang w:val="ru"/>
        </w:rPr>
        <w:t>адвокатов Волгоградской области</w:t>
      </w:r>
    </w:p>
    <w:p w:rsidR="009C31FE" w:rsidRPr="0082260D" w:rsidRDefault="009C31FE" w:rsidP="009C31FE">
      <w:pPr>
        <w:jc w:val="center"/>
      </w:pPr>
      <w:r>
        <w:t xml:space="preserve">                                                                     </w:t>
      </w:r>
      <w:r w:rsidRPr="0082260D">
        <w:t>НО «Коллегия адвокатов Волгоградской области»</w:t>
      </w:r>
    </w:p>
    <w:p w:rsidR="009C31FE" w:rsidRPr="0082260D" w:rsidRDefault="009C31FE" w:rsidP="009C31FE">
      <w:pPr>
        <w:jc w:val="right"/>
        <w:rPr>
          <w:lang w:val="ru"/>
        </w:rPr>
      </w:pPr>
      <w:r w:rsidRPr="0082260D">
        <w:t xml:space="preserve"> </w:t>
      </w:r>
      <w:r w:rsidRPr="0082260D">
        <w:rPr>
          <w:lang w:val="ru"/>
        </w:rPr>
        <w:t xml:space="preserve">                                                           </w:t>
      </w:r>
      <w:r>
        <w:rPr>
          <w:lang w:val="ru"/>
        </w:rPr>
        <w:t xml:space="preserve">           </w:t>
      </w:r>
      <w:r>
        <w:t xml:space="preserve">  </w:t>
      </w:r>
      <w:r w:rsidRPr="0082260D">
        <w:rPr>
          <w:lang w:val="ru"/>
        </w:rPr>
        <w:t>Адрес: 400131, г. Волгоград, ул. Чуйкова</w:t>
      </w:r>
      <w:r>
        <w:rPr>
          <w:lang w:val="ru"/>
        </w:rPr>
        <w:t xml:space="preserve">, </w:t>
      </w:r>
      <w:r w:rsidRPr="0082260D">
        <w:rPr>
          <w:lang w:val="ru"/>
        </w:rPr>
        <w:t>33.</w:t>
      </w:r>
    </w:p>
    <w:p w:rsidR="009C31FE" w:rsidRPr="0082260D" w:rsidRDefault="009C31FE" w:rsidP="009C31FE">
      <w:pPr>
        <w:jc w:val="right"/>
      </w:pPr>
    </w:p>
    <w:p w:rsidR="009C31FE" w:rsidRDefault="009C31FE" w:rsidP="009C31FE">
      <w:pPr>
        <w:jc w:val="right"/>
      </w:pPr>
      <w:r w:rsidRPr="0082260D">
        <w:t xml:space="preserve">                                                                                           </w:t>
      </w:r>
      <w:r>
        <w:rPr>
          <w:u w:val="single"/>
        </w:rPr>
        <w:t>Уголовное дело № 095842</w:t>
      </w:r>
    </w:p>
    <w:p w:rsidR="009C31FE" w:rsidRDefault="009C31FE" w:rsidP="009C31FE">
      <w:pPr>
        <w:jc w:val="right"/>
      </w:pPr>
    </w:p>
    <w:p w:rsidR="009C31FE" w:rsidRDefault="009C31FE" w:rsidP="009C31FE">
      <w:pPr>
        <w:jc w:val="right"/>
      </w:pPr>
    </w:p>
    <w:p w:rsidR="009C31FE" w:rsidRDefault="009C31FE" w:rsidP="009C31FE">
      <w:pPr>
        <w:jc w:val="center"/>
      </w:pPr>
      <w:r>
        <w:t>Ходатайство</w:t>
      </w:r>
    </w:p>
    <w:p w:rsidR="009C31FE" w:rsidRDefault="009C31FE" w:rsidP="009C31FE">
      <w:pPr>
        <w:jc w:val="center"/>
      </w:pPr>
      <w:r>
        <w:t>о проведении очной ставки</w:t>
      </w:r>
    </w:p>
    <w:p w:rsidR="009C31FE" w:rsidRDefault="009C31FE" w:rsidP="009C31FE">
      <w:pPr>
        <w:jc w:val="both"/>
      </w:pPr>
    </w:p>
    <w:p w:rsidR="009C31FE" w:rsidRDefault="009C31FE" w:rsidP="009C31FE">
      <w:pPr>
        <w:jc w:val="both"/>
      </w:pPr>
      <w:r>
        <w:t xml:space="preserve">     В производстве следователя </w:t>
      </w:r>
      <w:r w:rsidRPr="009C31FE">
        <w:t>СЧ по РОПД СУ Управления</w:t>
      </w:r>
      <w:r>
        <w:t xml:space="preserve"> МВД России по г. Волгоград лейтенанта юстиции </w:t>
      </w:r>
      <w:proofErr w:type="spellStart"/>
      <w:r>
        <w:t>Стукалова</w:t>
      </w:r>
      <w:proofErr w:type="spellEnd"/>
      <w:r>
        <w:t xml:space="preserve"> А.А.</w:t>
      </w:r>
      <w:r w:rsidRPr="009C31FE">
        <w:t xml:space="preserve"> </w:t>
      </w:r>
      <w:r>
        <w:t>находится уголовное дело № 095842 по признакам преступления, предусмотренного ч.4 ст.160 УК РФ в отношении Горностаевой О.С.</w:t>
      </w:r>
    </w:p>
    <w:p w:rsidR="009C31FE" w:rsidRDefault="009C31FE" w:rsidP="009C31FE">
      <w:pPr>
        <w:jc w:val="both"/>
      </w:pPr>
      <w:r>
        <w:t xml:space="preserve">     В ходе предварительного следствия были неоднократно допрошены представитель ООО «ПСК «Новый Город» Восков А.В. и </w:t>
      </w:r>
      <w:proofErr w:type="gramStart"/>
      <w:r>
        <w:t>подозреваемая</w:t>
      </w:r>
      <w:proofErr w:type="gramEnd"/>
      <w:r>
        <w:t xml:space="preserve"> </w:t>
      </w:r>
      <w:proofErr w:type="spellStart"/>
      <w:r>
        <w:t>Горностаева</w:t>
      </w:r>
      <w:proofErr w:type="spellEnd"/>
      <w:r>
        <w:t xml:space="preserve"> О.С. Исходя из их допросов, можно сделать вывод о наличии существенных противоречий в их показаниях. В частности о том, кто, когда и в каком объеме бра</w:t>
      </w:r>
      <w:r w:rsidR="00B97F4E">
        <w:t>л денежные средства подотчет; в чем заключалась необходимость в заключени</w:t>
      </w:r>
      <w:proofErr w:type="gramStart"/>
      <w:r w:rsidR="00B97F4E">
        <w:t>и</w:t>
      </w:r>
      <w:proofErr w:type="gramEnd"/>
      <w:r w:rsidR="00B97F4E">
        <w:t xml:space="preserve"> договора субподряда между ООО «ПСК «Новый Город» и </w:t>
      </w:r>
      <w:r w:rsidR="00B97F4E" w:rsidRPr="00B97F4E">
        <w:t>ООО «</w:t>
      </w:r>
      <w:proofErr w:type="spellStart"/>
      <w:r w:rsidR="00B97F4E" w:rsidRPr="00B97F4E">
        <w:t>ГрадПроект</w:t>
      </w:r>
      <w:proofErr w:type="spellEnd"/>
      <w:r w:rsidR="00B97F4E" w:rsidRPr="00B97F4E">
        <w:t>»</w:t>
      </w:r>
      <w:r w:rsidR="001C31A6">
        <w:t>; кто приобретал строительные материалы; кто вывозил из офиса бухгалтерскую документацию и отчетность.</w:t>
      </w:r>
    </w:p>
    <w:p w:rsidR="009C31FE" w:rsidRDefault="009C31FE" w:rsidP="009C31FE">
      <w:pPr>
        <w:jc w:val="both"/>
      </w:pPr>
      <w:r>
        <w:t xml:space="preserve">     В целях более полного и всестороннего расследования уголовного дела необходимо </w:t>
      </w:r>
      <w:r w:rsidR="001C31A6">
        <w:t xml:space="preserve">провести очную ставку между </w:t>
      </w:r>
      <w:proofErr w:type="gramStart"/>
      <w:r w:rsidR="001C31A6">
        <w:t>Восковым</w:t>
      </w:r>
      <w:proofErr w:type="gramEnd"/>
      <w:r w:rsidR="001C31A6">
        <w:t xml:space="preserve"> А.В. и Горностаевой О.С. с целью устранения всех противоречий в их показаниях.</w:t>
      </w:r>
    </w:p>
    <w:p w:rsidR="009C31FE" w:rsidRDefault="001C31A6" w:rsidP="00517FD4">
      <w:pPr>
        <w:jc w:val="both"/>
      </w:pPr>
      <w:r>
        <w:t xml:space="preserve">     </w:t>
      </w:r>
      <w:r w:rsidR="00517FD4">
        <w:t xml:space="preserve">На основании изложенного прошу </w:t>
      </w:r>
      <w:r w:rsidRPr="001C31A6">
        <w:t xml:space="preserve">провести очную ставку между </w:t>
      </w:r>
      <w:proofErr w:type="gramStart"/>
      <w:r w:rsidRPr="001C31A6">
        <w:t>Восковым</w:t>
      </w:r>
      <w:proofErr w:type="gramEnd"/>
      <w:r w:rsidRPr="001C31A6">
        <w:t xml:space="preserve"> А.В. и Горностаевой О.С. с целью устранения всех противоречий в </w:t>
      </w:r>
      <w:r>
        <w:t xml:space="preserve">их </w:t>
      </w:r>
      <w:r w:rsidRPr="001C31A6">
        <w:t>показаниях</w:t>
      </w:r>
      <w:r>
        <w:t>.</w:t>
      </w:r>
    </w:p>
    <w:p w:rsidR="009C31FE" w:rsidRDefault="009C31FE" w:rsidP="009C31FE">
      <w:pPr>
        <w:jc w:val="both"/>
      </w:pPr>
    </w:p>
    <w:p w:rsidR="001C31A6" w:rsidRDefault="001C31A6" w:rsidP="009C31FE">
      <w:pPr>
        <w:jc w:val="both"/>
      </w:pPr>
    </w:p>
    <w:p w:rsidR="001C31A6" w:rsidRDefault="001C31A6" w:rsidP="009C31FE">
      <w:pPr>
        <w:jc w:val="both"/>
      </w:pPr>
    </w:p>
    <w:p w:rsidR="009C31FE" w:rsidRDefault="009C31FE" w:rsidP="009C31FE">
      <w:pPr>
        <w:jc w:val="both"/>
      </w:pPr>
    </w:p>
    <w:p w:rsidR="009C31FE" w:rsidRDefault="009C31FE" w:rsidP="009C31FE">
      <w:pPr>
        <w:jc w:val="both"/>
      </w:pPr>
    </w:p>
    <w:p w:rsidR="009C31FE" w:rsidRDefault="009C31FE" w:rsidP="009C31FE">
      <w:pPr>
        <w:jc w:val="both"/>
      </w:pPr>
    </w:p>
    <w:p w:rsidR="009C31FE" w:rsidRDefault="009C31FE" w:rsidP="009C31FE">
      <w:pPr>
        <w:jc w:val="both"/>
      </w:pPr>
    </w:p>
    <w:p w:rsidR="009C31FE" w:rsidRDefault="00517FD4" w:rsidP="009C31FE">
      <w:pPr>
        <w:jc w:val="both"/>
      </w:pPr>
      <w:r>
        <w:t>26</w:t>
      </w:r>
      <w:bookmarkStart w:id="0" w:name="_GoBack"/>
      <w:bookmarkEnd w:id="0"/>
      <w:r w:rsidR="009C31FE">
        <w:t xml:space="preserve"> ма</w:t>
      </w:r>
      <w:r w:rsidR="001C31A6">
        <w:t>я 2018</w:t>
      </w:r>
      <w:r w:rsidR="009C31FE">
        <w:t xml:space="preserve"> года                                                                  ________________/Жигачёв С.С. </w:t>
      </w:r>
    </w:p>
    <w:p w:rsidR="00E61C3D" w:rsidRDefault="00E61C3D"/>
    <w:sectPr w:rsidR="00E61C3D" w:rsidSect="00065EB2">
      <w:pgSz w:w="11906" w:h="16838"/>
      <w:pgMar w:top="107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046B"/>
    <w:multiLevelType w:val="hybridMultilevel"/>
    <w:tmpl w:val="714AA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032F6"/>
    <w:multiLevelType w:val="hybridMultilevel"/>
    <w:tmpl w:val="7CB46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FE"/>
    <w:rsid w:val="001C31A6"/>
    <w:rsid w:val="00517FD4"/>
    <w:rsid w:val="009C31FE"/>
    <w:rsid w:val="00B97F4E"/>
    <w:rsid w:val="00E6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F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F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5</cp:revision>
  <dcterms:created xsi:type="dcterms:W3CDTF">2018-05-24T07:09:00Z</dcterms:created>
  <dcterms:modified xsi:type="dcterms:W3CDTF">2018-05-26T08:51:00Z</dcterms:modified>
</cp:coreProperties>
</file>